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F1A2" w14:textId="1036BBD1" w:rsidR="00527AFA" w:rsidRPr="00F717C8" w:rsidRDefault="00D72F0B" w:rsidP="00527AFA">
      <w:pPr>
        <w:spacing w:line="360" w:lineRule="auto"/>
        <w:rPr>
          <w:rFonts w:cstheme="majorHAnsi"/>
          <w:b/>
          <w:color w:val="0698A6"/>
          <w:sz w:val="36"/>
          <w:szCs w:val="20"/>
        </w:rPr>
      </w:pPr>
      <w:r w:rsidRPr="00527AFA">
        <w:rPr>
          <w:rFonts w:cstheme="majorHAnsi"/>
          <w:b/>
          <w:color w:val="0698A6"/>
          <w:sz w:val="36"/>
        </w:rPr>
        <w:t>Tool</w:t>
      </w:r>
      <w:r w:rsidR="007738FD" w:rsidRPr="00527AFA">
        <w:rPr>
          <w:rFonts w:cstheme="majorHAnsi"/>
          <w:b/>
          <w:color w:val="0698A6"/>
          <w:sz w:val="36"/>
        </w:rPr>
        <w:t xml:space="preserve"> </w:t>
      </w:r>
      <w:r w:rsidR="00DD3D89" w:rsidRPr="00527AFA">
        <w:rPr>
          <w:rFonts w:cstheme="majorHAnsi"/>
          <w:b/>
          <w:color w:val="0698A6"/>
          <w:sz w:val="36"/>
        </w:rPr>
        <w:t>5</w:t>
      </w:r>
      <w:r w:rsidR="007738FD" w:rsidRPr="00527AFA">
        <w:rPr>
          <w:rFonts w:cstheme="majorHAnsi"/>
          <w:b/>
          <w:color w:val="0698A6"/>
          <w:sz w:val="36"/>
        </w:rPr>
        <w:t>.</w:t>
      </w:r>
      <w:r w:rsidR="00DD3D89" w:rsidRPr="00527AFA">
        <w:rPr>
          <w:rFonts w:cstheme="majorHAnsi"/>
          <w:b/>
          <w:color w:val="0698A6"/>
          <w:sz w:val="36"/>
        </w:rPr>
        <w:t>A1.1</w:t>
      </w:r>
      <w:r w:rsidR="00C4007A" w:rsidRPr="00527AFA">
        <w:rPr>
          <w:rFonts w:cstheme="majorHAnsi"/>
          <w:b/>
          <w:color w:val="0698A6"/>
          <w:sz w:val="36"/>
        </w:rPr>
        <w:t xml:space="preserve"> – </w:t>
      </w:r>
      <w:r w:rsidR="00DD3D89" w:rsidRPr="00527AFA">
        <w:rPr>
          <w:rFonts w:cstheme="majorHAnsi"/>
          <w:b/>
          <w:color w:val="0698A6"/>
          <w:sz w:val="36"/>
        </w:rPr>
        <w:t>Action Plan table of content – Example</w:t>
      </w:r>
    </w:p>
    <w:p w14:paraId="4041FE62" w14:textId="03B0D8A7" w:rsidR="00DD3D89" w:rsidRDefault="00DD3D89" w:rsidP="005F6141">
      <w:pPr>
        <w:rPr>
          <w:b/>
        </w:rPr>
      </w:pPr>
    </w:p>
    <w:p w14:paraId="34AA6C25" w14:textId="358DF528" w:rsidR="0039570D" w:rsidRPr="000640CE" w:rsidRDefault="0039570D" w:rsidP="000640CE">
      <w:pPr>
        <w:rPr>
          <w:b/>
          <w:sz w:val="28"/>
          <w:lang w:eastAsia="ja-JP"/>
        </w:rPr>
      </w:pPr>
      <w:bookmarkStart w:id="0" w:name="_bookmark0"/>
      <w:bookmarkEnd w:id="0"/>
      <w:r w:rsidRPr="00947BA6">
        <w:rPr>
          <w:b/>
          <w:sz w:val="28"/>
          <w:lang w:eastAsia="ja-JP"/>
        </w:rPr>
        <w:t>Table of Content</w:t>
      </w:r>
      <w:r>
        <w:rPr>
          <w:b/>
          <w:sz w:val="28"/>
          <w:lang w:eastAsia="ja-JP"/>
        </w:rPr>
        <w:t>s</w:t>
      </w:r>
    </w:p>
    <w:p w14:paraId="76031BBC" w14:textId="77777777" w:rsidR="000640CE" w:rsidRDefault="000640CE" w:rsidP="000640CE">
      <w:pPr>
        <w:pStyle w:val="Paragraphedeliste"/>
        <w:widowControl w:val="0"/>
        <w:numPr>
          <w:ilvl w:val="0"/>
          <w:numId w:val="16"/>
        </w:numPr>
        <w:tabs>
          <w:tab w:val="left" w:pos="555"/>
          <w:tab w:val="left" w:pos="556"/>
          <w:tab w:val="right" w:leader="dot" w:pos="9181"/>
        </w:tabs>
        <w:autoSpaceDE w:val="0"/>
        <w:autoSpaceDN w:val="0"/>
        <w:spacing w:before="240" w:after="0" w:line="240" w:lineRule="auto"/>
        <w:ind w:left="561" w:hanging="446"/>
        <w:contextualSpacing w:val="0"/>
      </w:pPr>
      <w:r>
        <w:rPr>
          <w:spacing w:val="-2"/>
        </w:rPr>
        <w:t>Introduction</w:t>
      </w:r>
      <w:r>
        <w:tab/>
      </w:r>
      <w:r>
        <w:rPr>
          <w:spacing w:val="-10"/>
        </w:rPr>
        <w:t>3</w:t>
      </w:r>
    </w:p>
    <w:p w14:paraId="704BF368" w14:textId="77777777" w:rsidR="000640CE" w:rsidRDefault="000640CE" w:rsidP="000640CE">
      <w:pPr>
        <w:pStyle w:val="Paragraphedeliste"/>
        <w:widowControl w:val="0"/>
        <w:numPr>
          <w:ilvl w:val="0"/>
          <w:numId w:val="16"/>
        </w:numPr>
        <w:tabs>
          <w:tab w:val="left" w:pos="555"/>
          <w:tab w:val="left" w:pos="556"/>
          <w:tab w:val="right" w:leader="dot" w:pos="9181"/>
        </w:tabs>
        <w:autoSpaceDE w:val="0"/>
        <w:autoSpaceDN w:val="0"/>
        <w:spacing w:before="139" w:after="0" w:line="240" w:lineRule="auto"/>
        <w:contextualSpacing w:val="0"/>
      </w:pPr>
      <w:r>
        <w:t>Waste</w:t>
      </w:r>
      <w:r>
        <w:rPr>
          <w:spacing w:val="-3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Findings</w:t>
      </w:r>
      <w:r>
        <w:tab/>
      </w:r>
      <w:r>
        <w:rPr>
          <w:spacing w:val="-10"/>
        </w:rPr>
        <w:t>4</w:t>
      </w:r>
    </w:p>
    <w:p w14:paraId="2CC5BD37" w14:textId="77777777" w:rsidR="000640CE" w:rsidRDefault="000640CE" w:rsidP="000640CE">
      <w:pPr>
        <w:pStyle w:val="Paragraphedeliste"/>
        <w:widowControl w:val="0"/>
        <w:numPr>
          <w:ilvl w:val="0"/>
          <w:numId w:val="16"/>
        </w:numPr>
        <w:tabs>
          <w:tab w:val="left" w:pos="555"/>
          <w:tab w:val="left" w:pos="556"/>
          <w:tab w:val="right" w:leader="dot" w:pos="9181"/>
        </w:tabs>
        <w:autoSpaceDE w:val="0"/>
        <w:autoSpaceDN w:val="0"/>
        <w:spacing w:before="142" w:after="0" w:line="240" w:lineRule="auto"/>
        <w:contextualSpacing w:val="0"/>
      </w:pPr>
      <w:r>
        <w:t>Action</w:t>
      </w:r>
      <w:r>
        <w:rPr>
          <w:spacing w:val="-3"/>
        </w:rPr>
        <w:t xml:space="preserve"> </w:t>
      </w:r>
      <w:r>
        <w:rPr>
          <w:spacing w:val="-4"/>
        </w:rPr>
        <w:t>Plan</w:t>
      </w:r>
      <w:r>
        <w:tab/>
      </w:r>
      <w:r>
        <w:rPr>
          <w:spacing w:val="-10"/>
        </w:rPr>
        <w:t>8</w:t>
      </w:r>
    </w:p>
    <w:p w14:paraId="38F8B821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1"/>
        </w:tabs>
        <w:autoSpaceDE w:val="0"/>
        <w:autoSpaceDN w:val="0"/>
        <w:spacing w:before="140" w:after="0" w:line="240" w:lineRule="auto"/>
        <w:contextualSpacing w:val="0"/>
      </w:pPr>
      <w:r>
        <w:rPr>
          <w:spacing w:val="-2"/>
        </w:rPr>
        <w:t>Introduction</w:t>
      </w:r>
      <w:r>
        <w:tab/>
      </w:r>
      <w:r>
        <w:rPr>
          <w:spacing w:val="-10"/>
        </w:rPr>
        <w:t>8</w:t>
      </w:r>
    </w:p>
    <w:p w14:paraId="38BC98F7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1"/>
        </w:tabs>
        <w:autoSpaceDE w:val="0"/>
        <w:autoSpaceDN w:val="0"/>
        <w:spacing w:before="139" w:after="0" w:line="240" w:lineRule="auto"/>
        <w:contextualSpacing w:val="0"/>
      </w:pPr>
      <w:r>
        <w:rPr>
          <w:spacing w:val="-2"/>
        </w:rPr>
        <w:t>Segregation</w:t>
      </w:r>
      <w:r>
        <w:tab/>
      </w:r>
      <w:r>
        <w:rPr>
          <w:spacing w:val="-10"/>
        </w:rPr>
        <w:t>9</w:t>
      </w:r>
    </w:p>
    <w:p w14:paraId="36450071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2"/>
        </w:tabs>
        <w:autoSpaceDE w:val="0"/>
        <w:autoSpaceDN w:val="0"/>
        <w:spacing w:before="142" w:after="0" w:line="240" w:lineRule="auto"/>
        <w:contextualSpacing w:val="0"/>
      </w:pPr>
      <w:r>
        <w:t>Reduce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Reuse</w:t>
      </w:r>
      <w:r>
        <w:tab/>
      </w:r>
      <w:r>
        <w:rPr>
          <w:spacing w:val="-5"/>
        </w:rPr>
        <w:t>16</w:t>
      </w:r>
    </w:p>
    <w:p w14:paraId="102EB82F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2"/>
        </w:tabs>
        <w:autoSpaceDE w:val="0"/>
        <w:autoSpaceDN w:val="0"/>
        <w:spacing w:before="140" w:after="0" w:line="240" w:lineRule="auto"/>
        <w:contextualSpacing w:val="0"/>
      </w:pPr>
      <w: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Transportation</w:t>
      </w:r>
      <w:r>
        <w:tab/>
      </w:r>
      <w:r>
        <w:rPr>
          <w:spacing w:val="-5"/>
        </w:rPr>
        <w:t>19</w:t>
      </w:r>
    </w:p>
    <w:p w14:paraId="6B5CA156" w14:textId="77777777" w:rsidR="000640CE" w:rsidRDefault="000640CE" w:rsidP="000640CE">
      <w:pPr>
        <w:pStyle w:val="Paragraphedeliste"/>
        <w:widowControl w:val="0"/>
        <w:numPr>
          <w:ilvl w:val="2"/>
          <w:numId w:val="16"/>
        </w:numPr>
        <w:tabs>
          <w:tab w:val="left" w:pos="1436"/>
          <w:tab w:val="left" w:pos="1437"/>
          <w:tab w:val="right" w:leader="dot" w:pos="9182"/>
        </w:tabs>
        <w:autoSpaceDE w:val="0"/>
        <w:autoSpaceDN w:val="0"/>
        <w:spacing w:before="140" w:after="0" w:line="240" w:lineRule="auto"/>
        <w:ind w:hanging="882"/>
        <w:contextualSpacing w:val="0"/>
      </w:pPr>
      <w:r>
        <w:t>Material</w:t>
      </w:r>
      <w:r>
        <w:rPr>
          <w:spacing w:val="-8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rPr>
          <w:spacing w:val="-4"/>
        </w:rPr>
        <w:t>(MRF)</w:t>
      </w:r>
      <w:r>
        <w:tab/>
      </w:r>
      <w:r>
        <w:rPr>
          <w:spacing w:val="-5"/>
        </w:rPr>
        <w:t>20</w:t>
      </w:r>
    </w:p>
    <w:p w14:paraId="5BA65E45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2"/>
        </w:tabs>
        <w:autoSpaceDE w:val="0"/>
        <w:autoSpaceDN w:val="0"/>
        <w:spacing w:before="141" w:after="0" w:line="240" w:lineRule="auto"/>
        <w:contextualSpacing w:val="0"/>
      </w:pPr>
      <w:r>
        <w:t>Waste</w:t>
      </w:r>
      <w:r>
        <w:rPr>
          <w:spacing w:val="-2"/>
        </w:rPr>
        <w:t xml:space="preserve"> Management</w:t>
      </w:r>
      <w:r>
        <w:tab/>
      </w:r>
      <w:r>
        <w:rPr>
          <w:spacing w:val="-5"/>
        </w:rPr>
        <w:t>22</w:t>
      </w:r>
    </w:p>
    <w:p w14:paraId="187B6AFD" w14:textId="77777777" w:rsidR="000640CE" w:rsidRDefault="000640CE" w:rsidP="000640CE">
      <w:pPr>
        <w:pStyle w:val="Paragraphedeliste"/>
        <w:widowControl w:val="0"/>
        <w:numPr>
          <w:ilvl w:val="2"/>
          <w:numId w:val="16"/>
        </w:numPr>
        <w:tabs>
          <w:tab w:val="left" w:pos="1436"/>
          <w:tab w:val="left" w:pos="1437"/>
          <w:tab w:val="right" w:leader="dot" w:pos="9182"/>
        </w:tabs>
        <w:autoSpaceDE w:val="0"/>
        <w:autoSpaceDN w:val="0"/>
        <w:spacing w:before="140" w:after="0" w:line="240" w:lineRule="auto"/>
        <w:ind w:hanging="882"/>
        <w:contextualSpacing w:val="0"/>
      </w:pPr>
      <w:r>
        <w:t>Selling</w:t>
      </w:r>
      <w:r>
        <w:rPr>
          <w:spacing w:val="-5"/>
        </w:rPr>
        <w:t xml:space="preserve"> </w:t>
      </w:r>
      <w:r>
        <w:t>recyclables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recycling</w:t>
      </w:r>
      <w:r>
        <w:rPr>
          <w:spacing w:val="-6"/>
        </w:rPr>
        <w:t xml:space="preserve"> </w:t>
      </w:r>
      <w:r>
        <w:rPr>
          <w:spacing w:val="-2"/>
        </w:rPr>
        <w:t>market</w:t>
      </w:r>
      <w:r>
        <w:tab/>
      </w:r>
      <w:r>
        <w:rPr>
          <w:spacing w:val="-5"/>
        </w:rPr>
        <w:t>22</w:t>
      </w:r>
    </w:p>
    <w:p w14:paraId="51C4314B" w14:textId="77777777" w:rsidR="000640CE" w:rsidRDefault="000640CE" w:rsidP="000640CE">
      <w:pPr>
        <w:pStyle w:val="Paragraphedeliste"/>
        <w:widowControl w:val="0"/>
        <w:numPr>
          <w:ilvl w:val="2"/>
          <w:numId w:val="16"/>
        </w:numPr>
        <w:tabs>
          <w:tab w:val="left" w:pos="1436"/>
          <w:tab w:val="left" w:pos="1437"/>
          <w:tab w:val="right" w:leader="dot" w:pos="9182"/>
        </w:tabs>
        <w:autoSpaceDE w:val="0"/>
        <w:autoSpaceDN w:val="0"/>
        <w:spacing w:before="139" w:after="0" w:line="240" w:lineRule="auto"/>
        <w:ind w:hanging="882"/>
        <w:contextualSpacing w:val="0"/>
        <w:rPr>
          <w:i/>
        </w:rPr>
      </w:pPr>
      <w:r>
        <w:t>Organic</w:t>
      </w:r>
      <w:r>
        <w:rPr>
          <w:spacing w:val="-4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  <w:r>
        <w:tab/>
      </w:r>
      <w:r>
        <w:rPr>
          <w:spacing w:val="-5"/>
        </w:rPr>
        <w:t>27</w:t>
      </w:r>
    </w:p>
    <w:p w14:paraId="6EA3EBBA" w14:textId="77777777" w:rsidR="000640CE" w:rsidRDefault="000640CE" w:rsidP="000640CE">
      <w:pPr>
        <w:tabs>
          <w:tab w:val="right" w:leader="dot" w:pos="9182"/>
        </w:tabs>
        <w:spacing w:before="142"/>
        <w:ind w:left="776"/>
      </w:pPr>
      <w:r>
        <w:t>Option</w:t>
      </w:r>
      <w:r>
        <w:rPr>
          <w:spacing w:val="-8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rPr>
          <w:spacing w:val="-4"/>
        </w:rPr>
        <w:t>feed</w:t>
      </w:r>
      <w:r>
        <w:tab/>
      </w:r>
      <w:r>
        <w:rPr>
          <w:spacing w:val="-5"/>
        </w:rPr>
        <w:t>27</w:t>
      </w:r>
    </w:p>
    <w:p w14:paraId="2197247A" w14:textId="77777777" w:rsidR="000640CE" w:rsidRDefault="000640CE" w:rsidP="000640CE">
      <w:pPr>
        <w:tabs>
          <w:tab w:val="right" w:leader="dot" w:pos="9182"/>
        </w:tabs>
        <w:spacing w:before="140"/>
        <w:ind w:left="776"/>
      </w:pPr>
      <w:r>
        <w:t>Option</w:t>
      </w:r>
      <w:r>
        <w:rPr>
          <w:spacing w:val="-6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Anaerobic</w:t>
      </w:r>
      <w:r>
        <w:rPr>
          <w:spacing w:val="-5"/>
        </w:rPr>
        <w:t xml:space="preserve"> </w:t>
      </w:r>
      <w:r>
        <w:rPr>
          <w:spacing w:val="-2"/>
        </w:rPr>
        <w:t>digestion</w:t>
      </w:r>
      <w:r>
        <w:tab/>
      </w:r>
      <w:r>
        <w:rPr>
          <w:spacing w:val="-5"/>
        </w:rPr>
        <w:t>28</w:t>
      </w:r>
    </w:p>
    <w:p w14:paraId="3E5F10FF" w14:textId="77777777" w:rsidR="000640CE" w:rsidRDefault="000640CE" w:rsidP="000640CE">
      <w:pPr>
        <w:tabs>
          <w:tab w:val="right" w:leader="dot" w:pos="9182"/>
        </w:tabs>
        <w:spacing w:before="139"/>
        <w:ind w:left="776"/>
      </w:pPr>
      <w:r>
        <w:t>Option</w:t>
      </w:r>
      <w:r>
        <w:rPr>
          <w:spacing w:val="-5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rPr>
          <w:spacing w:val="-2"/>
        </w:rPr>
        <w:t>Composting</w:t>
      </w:r>
      <w:r>
        <w:tab/>
      </w:r>
      <w:r>
        <w:rPr>
          <w:spacing w:val="-5"/>
        </w:rPr>
        <w:t>29</w:t>
      </w:r>
    </w:p>
    <w:p w14:paraId="601BD4B6" w14:textId="77777777" w:rsidR="000640CE" w:rsidRDefault="000640CE" w:rsidP="000640CE">
      <w:pPr>
        <w:tabs>
          <w:tab w:val="right" w:leader="dot" w:pos="9182"/>
        </w:tabs>
        <w:spacing w:before="142"/>
        <w:ind w:left="776"/>
      </w:pPr>
      <w:r>
        <w:t>Option</w:t>
      </w:r>
      <w:r>
        <w:rPr>
          <w:spacing w:val="-5"/>
        </w:rPr>
        <w:t xml:space="preserve"> </w:t>
      </w:r>
      <w:r>
        <w:t>4:</w:t>
      </w:r>
      <w:r>
        <w:rPr>
          <w:spacing w:val="-2"/>
        </w:rPr>
        <w:t xml:space="preserve"> Vermicomposting</w:t>
      </w:r>
      <w:r>
        <w:tab/>
      </w:r>
      <w:r>
        <w:rPr>
          <w:spacing w:val="-5"/>
        </w:rPr>
        <w:t>30</w:t>
      </w:r>
    </w:p>
    <w:p w14:paraId="26BC2E4C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2"/>
        </w:tabs>
        <w:autoSpaceDE w:val="0"/>
        <w:autoSpaceDN w:val="0"/>
        <w:spacing w:before="140" w:after="0" w:line="240" w:lineRule="auto"/>
        <w:contextualSpacing w:val="0"/>
      </w:pPr>
      <w:r>
        <w:t>Safe</w:t>
      </w:r>
      <w:r>
        <w:rPr>
          <w:spacing w:val="-3"/>
        </w:rPr>
        <w:t xml:space="preserve"> </w:t>
      </w:r>
      <w:r>
        <w:rPr>
          <w:spacing w:val="-2"/>
        </w:rPr>
        <w:t>Disposal</w:t>
      </w:r>
      <w:r>
        <w:tab/>
      </w:r>
      <w:r>
        <w:rPr>
          <w:spacing w:val="-5"/>
        </w:rPr>
        <w:t>35</w:t>
      </w:r>
    </w:p>
    <w:p w14:paraId="1C48EDD5" w14:textId="77777777" w:rsidR="000640CE" w:rsidRDefault="000640CE" w:rsidP="000640CE">
      <w:pPr>
        <w:pStyle w:val="Paragraphedeliste"/>
        <w:widowControl w:val="0"/>
        <w:numPr>
          <w:ilvl w:val="0"/>
          <w:numId w:val="16"/>
        </w:numPr>
        <w:tabs>
          <w:tab w:val="left" w:pos="555"/>
          <w:tab w:val="left" w:pos="556"/>
          <w:tab w:val="right" w:leader="dot" w:pos="9182"/>
        </w:tabs>
        <w:autoSpaceDE w:val="0"/>
        <w:autoSpaceDN w:val="0"/>
        <w:spacing w:before="139" w:after="0" w:line="240" w:lineRule="auto"/>
        <w:contextualSpacing w:val="0"/>
      </w:pPr>
      <w:r>
        <w:t>Enabling</w:t>
      </w:r>
      <w:r>
        <w:rPr>
          <w:spacing w:val="-8"/>
        </w:rPr>
        <w:t xml:space="preserve"> </w:t>
      </w:r>
      <w:r>
        <w:rPr>
          <w:spacing w:val="-2"/>
        </w:rPr>
        <w:t>Environment</w:t>
      </w:r>
      <w:r>
        <w:tab/>
      </w:r>
      <w:r>
        <w:rPr>
          <w:spacing w:val="-5"/>
        </w:rPr>
        <w:t>40</w:t>
      </w:r>
    </w:p>
    <w:p w14:paraId="34D8BE26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2"/>
        </w:tabs>
        <w:autoSpaceDE w:val="0"/>
        <w:autoSpaceDN w:val="0"/>
        <w:spacing w:before="142" w:after="0" w:line="240" w:lineRule="auto"/>
        <w:contextualSpacing w:val="0"/>
      </w:pPr>
      <w:r>
        <w:t>Organizational</w:t>
      </w:r>
      <w:r>
        <w:rPr>
          <w:spacing w:val="-8"/>
        </w:rPr>
        <w:t xml:space="preserve"> </w:t>
      </w:r>
      <w:r>
        <w:rPr>
          <w:spacing w:val="-4"/>
        </w:rPr>
        <w:t>setup</w:t>
      </w:r>
      <w:r>
        <w:tab/>
      </w:r>
      <w:r>
        <w:rPr>
          <w:spacing w:val="-5"/>
        </w:rPr>
        <w:t>40</w:t>
      </w:r>
    </w:p>
    <w:p w14:paraId="7A03935D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2"/>
        </w:tabs>
        <w:autoSpaceDE w:val="0"/>
        <w:autoSpaceDN w:val="0"/>
        <w:spacing w:before="139" w:after="0" w:line="240" w:lineRule="auto"/>
        <w:contextualSpacing w:val="0"/>
      </w:pP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Capacity</w:t>
      </w:r>
      <w:r>
        <w:tab/>
      </w:r>
      <w:r>
        <w:rPr>
          <w:spacing w:val="-7"/>
        </w:rPr>
        <w:t>41</w:t>
      </w:r>
    </w:p>
    <w:p w14:paraId="763955A3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2"/>
        </w:tabs>
        <w:autoSpaceDE w:val="0"/>
        <w:autoSpaceDN w:val="0"/>
        <w:spacing w:before="142" w:after="0" w:line="240" w:lineRule="auto"/>
        <w:contextualSpacing w:val="0"/>
      </w:pPr>
      <w:r>
        <w:t>Educational</w:t>
      </w:r>
      <w:r>
        <w:rPr>
          <w:spacing w:val="-4"/>
        </w:rPr>
        <w:t xml:space="preserve"> </w:t>
      </w:r>
      <w:r>
        <w:rPr>
          <w:spacing w:val="-2"/>
        </w:rPr>
        <w:t>aspect</w:t>
      </w:r>
      <w:r>
        <w:tab/>
      </w:r>
      <w:r>
        <w:rPr>
          <w:spacing w:val="-5"/>
        </w:rPr>
        <w:t>42</w:t>
      </w:r>
    </w:p>
    <w:p w14:paraId="10973BFD" w14:textId="77777777" w:rsidR="000640CE" w:rsidRDefault="000640CE" w:rsidP="000640CE">
      <w:pPr>
        <w:pStyle w:val="Paragraphedeliste"/>
        <w:widowControl w:val="0"/>
        <w:numPr>
          <w:ilvl w:val="2"/>
          <w:numId w:val="16"/>
        </w:numPr>
        <w:tabs>
          <w:tab w:val="left" w:pos="1436"/>
          <w:tab w:val="left" w:pos="1437"/>
          <w:tab w:val="right" w:leader="dot" w:pos="9182"/>
        </w:tabs>
        <w:autoSpaceDE w:val="0"/>
        <w:autoSpaceDN w:val="0"/>
        <w:spacing w:before="140" w:after="0" w:line="240" w:lineRule="auto"/>
        <w:ind w:hanging="882"/>
        <w:contextualSpacing w:val="0"/>
      </w:pPr>
      <w:r>
        <w:t>Curricular</w:t>
      </w:r>
      <w:r>
        <w:rPr>
          <w:spacing w:val="-4"/>
        </w:rPr>
        <w:t xml:space="preserve"> </w:t>
      </w:r>
      <w:r>
        <w:rPr>
          <w:spacing w:val="-2"/>
          <w:w w:val="95"/>
        </w:rPr>
        <w:t>activities</w:t>
      </w:r>
      <w:r>
        <w:tab/>
      </w:r>
      <w:r>
        <w:rPr>
          <w:spacing w:val="-5"/>
        </w:rPr>
        <w:t>42</w:t>
      </w:r>
    </w:p>
    <w:p w14:paraId="14E5106F" w14:textId="77777777" w:rsidR="000640CE" w:rsidRDefault="000640CE" w:rsidP="000640CE">
      <w:pPr>
        <w:pStyle w:val="Paragraphedeliste"/>
        <w:widowControl w:val="0"/>
        <w:numPr>
          <w:ilvl w:val="2"/>
          <w:numId w:val="16"/>
        </w:numPr>
        <w:tabs>
          <w:tab w:val="left" w:pos="1436"/>
          <w:tab w:val="left" w:pos="1437"/>
          <w:tab w:val="right" w:leader="dot" w:pos="9182"/>
        </w:tabs>
        <w:autoSpaceDE w:val="0"/>
        <w:autoSpaceDN w:val="0"/>
        <w:spacing w:before="139" w:after="0" w:line="240" w:lineRule="auto"/>
        <w:ind w:hanging="882"/>
        <w:contextualSpacing w:val="0"/>
      </w:pP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activities</w:t>
      </w:r>
      <w:r>
        <w:tab/>
      </w:r>
      <w:r>
        <w:rPr>
          <w:spacing w:val="-5"/>
        </w:rPr>
        <w:t>43</w:t>
      </w:r>
    </w:p>
    <w:p w14:paraId="32B43CA7" w14:textId="77777777" w:rsidR="000640CE" w:rsidRDefault="000640CE" w:rsidP="000640CE">
      <w:pPr>
        <w:pStyle w:val="Paragraphedeliste"/>
        <w:widowControl w:val="0"/>
        <w:numPr>
          <w:ilvl w:val="2"/>
          <w:numId w:val="16"/>
        </w:numPr>
        <w:tabs>
          <w:tab w:val="left" w:pos="1436"/>
          <w:tab w:val="left" w:pos="1437"/>
          <w:tab w:val="right" w:leader="dot" w:pos="9182"/>
        </w:tabs>
        <w:autoSpaceDE w:val="0"/>
        <w:autoSpaceDN w:val="0"/>
        <w:spacing w:before="143" w:after="0" w:line="240" w:lineRule="auto"/>
        <w:ind w:hanging="882"/>
        <w:contextualSpacing w:val="0"/>
      </w:pPr>
      <w:r>
        <w:t>Clubs</w:t>
      </w:r>
      <w:r>
        <w:rPr>
          <w:spacing w:val="-5"/>
        </w:rPr>
        <w:t xml:space="preserve"> </w:t>
      </w:r>
      <w:r>
        <w:rPr>
          <w:spacing w:val="-2"/>
          <w:w w:val="95"/>
        </w:rPr>
        <w:t>activities</w:t>
      </w:r>
      <w:r>
        <w:tab/>
      </w:r>
      <w:r>
        <w:rPr>
          <w:spacing w:val="-5"/>
          <w:w w:val="95"/>
        </w:rPr>
        <w:t>44</w:t>
      </w:r>
    </w:p>
    <w:p w14:paraId="4787B3B3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2"/>
        </w:tabs>
        <w:autoSpaceDE w:val="0"/>
        <w:autoSpaceDN w:val="0"/>
        <w:spacing w:before="139" w:after="0" w:line="240" w:lineRule="auto"/>
        <w:contextualSpacing w:val="0"/>
      </w:pPr>
      <w:r>
        <w:t>Regulatory</w:t>
      </w:r>
      <w:r>
        <w:rPr>
          <w:spacing w:val="-3"/>
        </w:rPr>
        <w:t xml:space="preserve"> </w:t>
      </w:r>
      <w:r>
        <w:rPr>
          <w:spacing w:val="-2"/>
        </w:rPr>
        <w:t>Framework</w:t>
      </w:r>
      <w:r>
        <w:tab/>
      </w:r>
      <w:r>
        <w:rPr>
          <w:spacing w:val="-7"/>
        </w:rPr>
        <w:t>44</w:t>
      </w:r>
    </w:p>
    <w:p w14:paraId="3C05BC7C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2"/>
        </w:tabs>
        <w:autoSpaceDE w:val="0"/>
        <w:autoSpaceDN w:val="0"/>
        <w:spacing w:before="140" w:after="0" w:line="240" w:lineRule="auto"/>
        <w:contextualSpacing w:val="0"/>
      </w:pPr>
      <w:r>
        <w:t>Financial</w:t>
      </w:r>
      <w:r>
        <w:rPr>
          <w:spacing w:val="-5"/>
        </w:rPr>
        <w:t xml:space="preserve"> </w:t>
      </w:r>
      <w:r>
        <w:rPr>
          <w:spacing w:val="-2"/>
        </w:rPr>
        <w:t>aspects</w:t>
      </w:r>
      <w:r>
        <w:tab/>
      </w:r>
      <w:r>
        <w:rPr>
          <w:spacing w:val="-5"/>
        </w:rPr>
        <w:t>45</w:t>
      </w:r>
    </w:p>
    <w:p w14:paraId="431CAE73" w14:textId="77777777" w:rsidR="000640CE" w:rsidRDefault="000640CE" w:rsidP="000640CE">
      <w:pPr>
        <w:pStyle w:val="Paragraphedeliste"/>
        <w:widowControl w:val="0"/>
        <w:numPr>
          <w:ilvl w:val="1"/>
          <w:numId w:val="16"/>
        </w:numPr>
        <w:tabs>
          <w:tab w:val="left" w:pos="1016"/>
          <w:tab w:val="left" w:pos="1017"/>
          <w:tab w:val="right" w:leader="dot" w:pos="9182"/>
        </w:tabs>
        <w:autoSpaceDE w:val="0"/>
        <w:autoSpaceDN w:val="0"/>
        <w:spacing w:before="141" w:after="0" w:line="240" w:lineRule="auto"/>
        <w:contextualSpacing w:val="0"/>
      </w:pPr>
      <w:r>
        <w:t>Social</w:t>
      </w:r>
      <w:r>
        <w:rPr>
          <w:spacing w:val="-4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  <w:w w:val="95"/>
        </w:rPr>
        <w:t>Communication</w:t>
      </w:r>
      <w:r>
        <w:tab/>
      </w:r>
      <w:r>
        <w:rPr>
          <w:spacing w:val="-5"/>
        </w:rPr>
        <w:t>45</w:t>
      </w:r>
    </w:p>
    <w:p w14:paraId="3E5D3D9B" w14:textId="77777777" w:rsidR="000640CE" w:rsidRDefault="000640CE" w:rsidP="000640CE">
      <w:pPr>
        <w:pStyle w:val="Paragraphedeliste"/>
        <w:widowControl w:val="0"/>
        <w:numPr>
          <w:ilvl w:val="0"/>
          <w:numId w:val="16"/>
        </w:numPr>
        <w:tabs>
          <w:tab w:val="left" w:pos="555"/>
          <w:tab w:val="left" w:pos="556"/>
          <w:tab w:val="right" w:leader="dot" w:pos="9182"/>
        </w:tabs>
        <w:autoSpaceDE w:val="0"/>
        <w:autoSpaceDN w:val="0"/>
        <w:spacing w:before="140" w:after="0" w:line="240" w:lineRule="auto"/>
        <w:contextualSpacing w:val="0"/>
      </w:pPr>
      <w:r>
        <w:rPr>
          <w:spacing w:val="-2"/>
        </w:rPr>
        <w:t>Timeline</w:t>
      </w:r>
      <w:r>
        <w:tab/>
      </w:r>
      <w:r>
        <w:rPr>
          <w:spacing w:val="-5"/>
        </w:rPr>
        <w:t>46</w:t>
      </w:r>
    </w:p>
    <w:p w14:paraId="215B3860" w14:textId="77777777" w:rsidR="000640CE" w:rsidRDefault="000640CE" w:rsidP="000640CE">
      <w:pPr>
        <w:tabs>
          <w:tab w:val="right" w:leader="dot" w:pos="9182"/>
        </w:tabs>
        <w:spacing w:before="142"/>
        <w:ind w:left="116"/>
      </w:pPr>
      <w:r>
        <w:rPr>
          <w:spacing w:val="-2"/>
        </w:rPr>
        <w:t>Annexes</w:t>
      </w:r>
      <w:r>
        <w:tab/>
      </w:r>
      <w:r>
        <w:rPr>
          <w:spacing w:val="-5"/>
        </w:rPr>
        <w:t>50</w:t>
      </w:r>
    </w:p>
    <w:p w14:paraId="438E8FC5" w14:textId="77777777" w:rsidR="000640CE" w:rsidRDefault="000640CE" w:rsidP="000640CE">
      <w:pPr>
        <w:tabs>
          <w:tab w:val="right" w:leader="dot" w:pos="9182"/>
        </w:tabs>
        <w:spacing w:before="140"/>
        <w:ind w:left="337"/>
      </w:pPr>
      <w:r>
        <w:t>Annex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rPr>
          <w:spacing w:val="-4"/>
        </w:rPr>
        <w:t>audit</w:t>
      </w:r>
      <w:r>
        <w:tab/>
      </w:r>
      <w:r>
        <w:rPr>
          <w:spacing w:val="-5"/>
        </w:rPr>
        <w:t>51</w:t>
      </w:r>
    </w:p>
    <w:p w14:paraId="4F2E4AB0" w14:textId="77777777" w:rsidR="000640CE" w:rsidRDefault="000640CE" w:rsidP="000640CE">
      <w:pPr>
        <w:tabs>
          <w:tab w:val="right" w:leader="dot" w:pos="9182"/>
        </w:tabs>
        <w:spacing w:before="139"/>
        <w:ind w:left="337"/>
      </w:pPr>
      <w:r>
        <w:lastRenderedPageBreak/>
        <w:t>Annex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Pictures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bins</w:t>
      </w:r>
      <w:r>
        <w:rPr>
          <w:spacing w:val="-2"/>
        </w:rPr>
        <w:t xml:space="preserve"> locations</w:t>
      </w:r>
      <w:r>
        <w:tab/>
      </w:r>
      <w:r>
        <w:rPr>
          <w:spacing w:val="-5"/>
        </w:rPr>
        <w:t>52</w:t>
      </w:r>
    </w:p>
    <w:p w14:paraId="164AD6DC" w14:textId="4BF18E6B" w:rsidR="000640CE" w:rsidRDefault="000640CE" w:rsidP="000640CE">
      <w:pPr>
        <w:tabs>
          <w:tab w:val="right" w:leader="dot" w:pos="9182"/>
        </w:tabs>
        <w:spacing w:before="142"/>
        <w:ind w:left="337"/>
        <w:rPr>
          <w:spacing w:val="-5"/>
        </w:rPr>
      </w:pPr>
      <w:r>
        <w:t>Annex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bins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  <w:w w:val="95"/>
        </w:rPr>
        <w:t>cluster</w:t>
      </w:r>
      <w:r>
        <w:tab/>
      </w:r>
      <w:r>
        <w:rPr>
          <w:spacing w:val="-5"/>
        </w:rPr>
        <w:t>6</w:t>
      </w:r>
      <w:r w:rsidR="00CD12CF">
        <w:rPr>
          <w:spacing w:val="-5"/>
        </w:rPr>
        <w:t>3</w:t>
      </w:r>
    </w:p>
    <w:p w14:paraId="0A79D2C0" w14:textId="36DEA41E" w:rsidR="000640CE" w:rsidRDefault="000640CE" w:rsidP="000640CE">
      <w:pPr>
        <w:tabs>
          <w:tab w:val="right" w:leader="dot" w:pos="9182"/>
        </w:tabs>
        <w:spacing w:before="142"/>
        <w:ind w:left="337"/>
      </w:pPr>
      <w:r>
        <w:t>Annex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bins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school</w:t>
      </w:r>
      <w:r>
        <w:tab/>
      </w:r>
      <w:r>
        <w:rPr>
          <w:spacing w:val="-5"/>
        </w:rPr>
        <w:t>70</w:t>
      </w:r>
    </w:p>
    <w:p w14:paraId="1277C4BB" w14:textId="37D0373A" w:rsidR="0039570D" w:rsidRPr="00527AFA" w:rsidRDefault="000640CE" w:rsidP="00527AFA">
      <w:pPr>
        <w:tabs>
          <w:tab w:val="right" w:leader="dot" w:pos="9182"/>
        </w:tabs>
        <w:spacing w:before="140"/>
        <w:ind w:left="337"/>
        <w:sectPr w:rsidR="0039570D" w:rsidRPr="00527AFA" w:rsidSect="00B1769A">
          <w:footerReference w:type="default" r:id="rId7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t>Annex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waste-related</w:t>
      </w:r>
      <w:r>
        <w:rPr>
          <w:spacing w:val="-3"/>
        </w:rPr>
        <w:t xml:space="preserve"> </w:t>
      </w:r>
      <w:r>
        <w:rPr>
          <w:spacing w:val="-2"/>
          <w:w w:val="95"/>
        </w:rPr>
        <w:t>curricula</w:t>
      </w:r>
      <w:r>
        <w:tab/>
      </w:r>
      <w:r w:rsidR="00527AFA">
        <w:rPr>
          <w:spacing w:val="-5"/>
        </w:rPr>
        <w:t>7</w:t>
      </w:r>
      <w:r w:rsidR="0076368B">
        <w:rPr>
          <w:spacing w:val="-5"/>
        </w:rPr>
        <w:t>1</w:t>
      </w:r>
      <w:bookmarkStart w:id="1" w:name="_GoBack"/>
      <w:bookmarkEnd w:id="1"/>
    </w:p>
    <w:p w14:paraId="48C78942" w14:textId="3D8E71F5" w:rsidR="0039570D" w:rsidRPr="00527AFA" w:rsidRDefault="0039570D" w:rsidP="00527AFA">
      <w:pPr>
        <w:tabs>
          <w:tab w:val="left" w:pos="3516"/>
        </w:tabs>
      </w:pPr>
    </w:p>
    <w:sectPr w:rsidR="0039570D" w:rsidRPr="00527AFA" w:rsidSect="00DD3D89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1886" w14:textId="77777777" w:rsidR="00A373EA" w:rsidRDefault="00A373EA" w:rsidP="00A40388">
      <w:pPr>
        <w:spacing w:after="0" w:line="240" w:lineRule="auto"/>
      </w:pPr>
      <w:r>
        <w:separator/>
      </w:r>
    </w:p>
  </w:endnote>
  <w:endnote w:type="continuationSeparator" w:id="0">
    <w:p w14:paraId="1A0C0DFE" w14:textId="77777777" w:rsidR="00A373EA" w:rsidRDefault="00A373EA" w:rsidP="00A4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34449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4C36B8D" w14:textId="77777777" w:rsidR="00527AFA" w:rsidRPr="00F717C8" w:rsidRDefault="00527AFA" w:rsidP="00527AFA">
        <w:pPr>
          <w:pStyle w:val="Pieddepage"/>
          <w:spacing w:after="120"/>
          <w:jc w:val="right"/>
          <w:rPr>
            <w:rFonts w:ascii="UniversLTStd-Bold" w:hAnsi="UniversLTStd-Bold" w:cs="UniversLTStd-Bold"/>
            <w:b/>
            <w:bCs/>
            <w:color w:val="25418F"/>
            <w:sz w:val="16"/>
            <w:szCs w:val="16"/>
          </w:rPr>
        </w:pPr>
        <w:r w:rsidRPr="00F717C8">
          <w:rPr>
            <w:rFonts w:ascii="UniversLTStd-Bold" w:hAnsi="UniversLTStd-Bold" w:cs="UniversLTStd-Bold"/>
            <w:b/>
            <w:bCs/>
            <w:color w:val="25418F"/>
            <w:sz w:val="16"/>
            <w:szCs w:val="16"/>
          </w:rPr>
          <w:t>…………………………………………………………………………………………………………………………………………………</w:t>
        </w:r>
        <w:r>
          <w:rPr>
            <w:rFonts w:ascii="UniversLTStd-Bold" w:hAnsi="UniversLTStd-Bold" w:cs="UniversLTStd-Bold"/>
            <w:b/>
            <w:bCs/>
            <w:color w:val="25418F"/>
            <w:sz w:val="16"/>
            <w:szCs w:val="16"/>
          </w:rPr>
          <w:t>….</w:t>
        </w:r>
      </w:p>
      <w:p w14:paraId="17C2FA3A" w14:textId="79373E1A" w:rsidR="0039570D" w:rsidRPr="009567CC" w:rsidRDefault="00527AFA" w:rsidP="00527AFA">
        <w:pPr>
          <w:pStyle w:val="Pieddepage"/>
          <w:jc w:val="right"/>
          <w:rPr>
            <w:sz w:val="20"/>
          </w:rPr>
        </w:pPr>
        <w:r w:rsidRPr="00F717C8">
          <w:rPr>
            <w:rFonts w:cstheme="minorHAnsi"/>
            <w:b/>
            <w:bCs/>
            <w:color w:val="25418F"/>
            <w:sz w:val="16"/>
            <w:szCs w:val="16"/>
          </w:rPr>
          <w:t xml:space="preserve">PLANNING FOR ZERO-WASTE AT SCHOOLS </w:t>
        </w:r>
        <w:r w:rsidRPr="00F717C8">
          <w:rPr>
            <w:rFonts w:cstheme="minorHAnsi"/>
            <w:i/>
            <w:iCs/>
            <w:color w:val="25418F"/>
            <w:sz w:val="16"/>
            <w:szCs w:val="16"/>
          </w:rPr>
          <w:t>- A TOOLKIT</w:t>
        </w:r>
        <w:r>
          <w:rPr>
            <w:rFonts w:cstheme="minorHAnsi"/>
            <w:i/>
            <w:iCs/>
            <w:color w:val="25418F"/>
            <w:sz w:val="16"/>
            <w:szCs w:val="16"/>
          </w:rPr>
          <w:t xml:space="preserve"> – </w:t>
        </w:r>
        <w:r>
          <w:rPr>
            <w:rFonts w:cstheme="minorHAnsi"/>
            <w:i/>
            <w:iCs/>
            <w:color w:val="25418F"/>
            <w:sz w:val="16"/>
            <w:szCs w:val="16"/>
          </w:rPr>
          <w:t>Tool 5.A1.1 Action Plan table of content</w:t>
        </w:r>
        <w:r>
          <w:t xml:space="preserve"> </w:t>
        </w:r>
        <w:r w:rsidR="0039570D" w:rsidRPr="009567CC">
          <w:rPr>
            <w:sz w:val="20"/>
          </w:rPr>
          <w:fldChar w:fldCharType="begin"/>
        </w:r>
        <w:r w:rsidR="0039570D" w:rsidRPr="009567CC">
          <w:rPr>
            <w:sz w:val="20"/>
          </w:rPr>
          <w:instrText xml:space="preserve"> PAGE   \* MERGEFORMAT </w:instrText>
        </w:r>
        <w:r w:rsidR="0039570D" w:rsidRPr="009567CC">
          <w:rPr>
            <w:sz w:val="20"/>
          </w:rPr>
          <w:fldChar w:fldCharType="separate"/>
        </w:r>
        <w:r w:rsidR="00CD12CF">
          <w:rPr>
            <w:noProof/>
            <w:sz w:val="20"/>
          </w:rPr>
          <w:t>3</w:t>
        </w:r>
        <w:r w:rsidR="0039570D" w:rsidRPr="009567CC">
          <w:rPr>
            <w:noProof/>
            <w:sz w:val="20"/>
          </w:rPr>
          <w:fldChar w:fldCharType="end"/>
        </w:r>
      </w:p>
    </w:sdtContent>
  </w:sdt>
  <w:p w14:paraId="2E0630B4" w14:textId="77777777" w:rsidR="0039570D" w:rsidRDefault="003957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173A" w14:textId="77777777" w:rsidR="00A373EA" w:rsidRDefault="00A373EA" w:rsidP="00A40388">
      <w:pPr>
        <w:spacing w:after="0" w:line="240" w:lineRule="auto"/>
      </w:pPr>
      <w:r>
        <w:separator/>
      </w:r>
    </w:p>
  </w:footnote>
  <w:footnote w:type="continuationSeparator" w:id="0">
    <w:p w14:paraId="556AB00C" w14:textId="77777777" w:rsidR="00A373EA" w:rsidRDefault="00A373EA" w:rsidP="00A4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C2E7" w14:textId="62F3D64C" w:rsidR="007904C3" w:rsidRDefault="007904C3" w:rsidP="00A40388">
    <w:pPr>
      <w:pStyle w:val="En-tte"/>
      <w:tabs>
        <w:tab w:val="clear" w:pos="4536"/>
        <w:tab w:val="clear" w:pos="9072"/>
        <w:tab w:val="left" w:pos="27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80"/>
    <w:multiLevelType w:val="hybridMultilevel"/>
    <w:tmpl w:val="24CE4D1C"/>
    <w:lvl w:ilvl="0" w:tplc="CB004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4052"/>
    <w:multiLevelType w:val="hybridMultilevel"/>
    <w:tmpl w:val="9024573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1EE8"/>
    <w:multiLevelType w:val="multilevel"/>
    <w:tmpl w:val="4A4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011E03"/>
    <w:multiLevelType w:val="hybridMultilevel"/>
    <w:tmpl w:val="419EC1D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590B"/>
    <w:multiLevelType w:val="hybridMultilevel"/>
    <w:tmpl w:val="AC4C8A76"/>
    <w:lvl w:ilvl="0" w:tplc="E24E50C2">
      <w:start w:val="2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687F"/>
    <w:multiLevelType w:val="multilevel"/>
    <w:tmpl w:val="EB7817EA"/>
    <w:lvl w:ilvl="0">
      <w:start w:val="1"/>
      <w:numFmt w:val="decimal"/>
      <w:lvlText w:val="%1."/>
      <w:lvlJc w:val="left"/>
      <w:pPr>
        <w:ind w:left="555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6" w:hanging="6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36" w:hanging="881"/>
        <w:jc w:val="left"/>
      </w:pPr>
      <w:rPr>
        <w:rFonts w:hint="default"/>
        <w:i w:val="0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420" w:hanging="8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01" w:hanging="8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82" w:hanging="8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63" w:hanging="8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44" w:hanging="8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4" w:hanging="881"/>
      </w:pPr>
      <w:rPr>
        <w:rFonts w:hint="default"/>
        <w:lang w:val="en-US" w:eastAsia="en-US" w:bidi="ar-SA"/>
      </w:rPr>
    </w:lvl>
  </w:abstractNum>
  <w:abstractNum w:abstractNumId="6" w15:restartNumberingAfterBreak="0">
    <w:nsid w:val="2DFE17C5"/>
    <w:multiLevelType w:val="hybridMultilevel"/>
    <w:tmpl w:val="2176FA14"/>
    <w:lvl w:ilvl="0" w:tplc="059A2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A50C5"/>
    <w:multiLevelType w:val="hybridMultilevel"/>
    <w:tmpl w:val="40463EF8"/>
    <w:lvl w:ilvl="0" w:tplc="1256C2B8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0D8C"/>
    <w:multiLevelType w:val="hybridMultilevel"/>
    <w:tmpl w:val="C2769FD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2536"/>
    <w:multiLevelType w:val="hybridMultilevel"/>
    <w:tmpl w:val="8F4CCEF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50E8E"/>
    <w:multiLevelType w:val="hybridMultilevel"/>
    <w:tmpl w:val="2176FA14"/>
    <w:lvl w:ilvl="0" w:tplc="059A2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F2EA9"/>
    <w:multiLevelType w:val="multilevel"/>
    <w:tmpl w:val="F8103C1C"/>
    <w:lvl w:ilvl="0">
      <w:start w:val="1"/>
      <w:numFmt w:val="decimal"/>
      <w:lvlText w:val="%1."/>
      <w:lvlJc w:val="left"/>
      <w:pPr>
        <w:ind w:left="555" w:hanging="4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6" w:hanging="68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40" w:hanging="6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1" w:hanging="6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82" w:hanging="6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2" w:hanging="6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3" w:hanging="6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4" w:hanging="6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4" w:hanging="680"/>
      </w:pPr>
      <w:rPr>
        <w:rFonts w:hint="default"/>
        <w:lang w:val="en-US" w:eastAsia="en-US" w:bidi="ar-SA"/>
      </w:rPr>
    </w:lvl>
  </w:abstractNum>
  <w:abstractNum w:abstractNumId="12" w15:restartNumberingAfterBreak="0">
    <w:nsid w:val="59CA5077"/>
    <w:multiLevelType w:val="hybridMultilevel"/>
    <w:tmpl w:val="6C264700"/>
    <w:lvl w:ilvl="0" w:tplc="CB004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A064D"/>
    <w:multiLevelType w:val="hybridMultilevel"/>
    <w:tmpl w:val="A94C38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1AF4"/>
    <w:multiLevelType w:val="hybridMultilevel"/>
    <w:tmpl w:val="6BE843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714C8"/>
    <w:multiLevelType w:val="hybridMultilevel"/>
    <w:tmpl w:val="E5BAD17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D"/>
    <w:rsid w:val="0003362B"/>
    <w:rsid w:val="000640CE"/>
    <w:rsid w:val="001A09CC"/>
    <w:rsid w:val="001F7636"/>
    <w:rsid w:val="00206C2B"/>
    <w:rsid w:val="00240E5E"/>
    <w:rsid w:val="00267121"/>
    <w:rsid w:val="00281248"/>
    <w:rsid w:val="002B39DB"/>
    <w:rsid w:val="0036036A"/>
    <w:rsid w:val="0039570D"/>
    <w:rsid w:val="00436B7B"/>
    <w:rsid w:val="00527AFA"/>
    <w:rsid w:val="00555CD9"/>
    <w:rsid w:val="00563EFD"/>
    <w:rsid w:val="00584DDD"/>
    <w:rsid w:val="005A3E88"/>
    <w:rsid w:val="005E0776"/>
    <w:rsid w:val="005F0846"/>
    <w:rsid w:val="005F6141"/>
    <w:rsid w:val="005F7E36"/>
    <w:rsid w:val="006200D5"/>
    <w:rsid w:val="00644EF8"/>
    <w:rsid w:val="007023E1"/>
    <w:rsid w:val="00746D57"/>
    <w:rsid w:val="0076368B"/>
    <w:rsid w:val="00767219"/>
    <w:rsid w:val="007738FD"/>
    <w:rsid w:val="0078360E"/>
    <w:rsid w:val="007904C3"/>
    <w:rsid w:val="00903FEE"/>
    <w:rsid w:val="009A646D"/>
    <w:rsid w:val="009D21D9"/>
    <w:rsid w:val="009F6E8D"/>
    <w:rsid w:val="00A07843"/>
    <w:rsid w:val="00A373EA"/>
    <w:rsid w:val="00A40388"/>
    <w:rsid w:val="00AA644C"/>
    <w:rsid w:val="00AC4EBC"/>
    <w:rsid w:val="00AD68F3"/>
    <w:rsid w:val="00C4007A"/>
    <w:rsid w:val="00CD12CF"/>
    <w:rsid w:val="00D23F8C"/>
    <w:rsid w:val="00D3403D"/>
    <w:rsid w:val="00D3690C"/>
    <w:rsid w:val="00D72F0B"/>
    <w:rsid w:val="00D75270"/>
    <w:rsid w:val="00D90BF5"/>
    <w:rsid w:val="00DD3D89"/>
    <w:rsid w:val="00F15965"/>
    <w:rsid w:val="00F8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4A06"/>
  <w15:chartTrackingRefBased/>
  <w15:docId w15:val="{15857DB3-8197-4264-9244-6291B28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FD"/>
    <w:pPr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7738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8FD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336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6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362B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38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4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388"/>
    <w:rPr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9570D"/>
    <w:pPr>
      <w:tabs>
        <w:tab w:val="left" w:pos="440"/>
        <w:tab w:val="right" w:leader="dot" w:pos="9062"/>
      </w:tabs>
      <w:spacing w:after="100" w:line="276" w:lineRule="auto"/>
      <w:jc w:val="left"/>
    </w:pPr>
    <w:rPr>
      <w:lang w:val="de-CH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9570D"/>
    <w:pPr>
      <w:tabs>
        <w:tab w:val="left" w:pos="900"/>
        <w:tab w:val="right" w:leader="dot" w:pos="9062"/>
      </w:tabs>
      <w:spacing w:after="100" w:line="276" w:lineRule="auto"/>
      <w:ind w:left="220"/>
      <w:jc w:val="left"/>
    </w:pPr>
    <w:rPr>
      <w:lang w:val="de-CH"/>
    </w:rPr>
  </w:style>
  <w:style w:type="character" w:styleId="Lienhypertexte">
    <w:name w:val="Hyperlink"/>
    <w:basedOn w:val="Policepardfaut"/>
    <w:uiPriority w:val="99"/>
    <w:unhideWhenUsed/>
    <w:rsid w:val="0039570D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9570D"/>
    <w:pPr>
      <w:spacing w:after="100" w:line="276" w:lineRule="auto"/>
      <w:ind w:left="440"/>
      <w:jc w:val="left"/>
    </w:pPr>
    <w:rPr>
      <w:rFonts w:eastAsiaTheme="minorEastAsia"/>
      <w:lang w:eastAsia="ja-JP"/>
    </w:rPr>
  </w:style>
  <w:style w:type="paragraph" w:styleId="TM4">
    <w:name w:val="toc 4"/>
    <w:basedOn w:val="Normal"/>
    <w:next w:val="Normal"/>
    <w:autoRedefine/>
    <w:uiPriority w:val="39"/>
    <w:unhideWhenUsed/>
    <w:rsid w:val="0039570D"/>
    <w:pPr>
      <w:spacing w:after="100" w:line="276" w:lineRule="auto"/>
      <w:ind w:left="660"/>
      <w:jc w:val="left"/>
    </w:pPr>
    <w:rPr>
      <w:lang w:val="de-CH"/>
    </w:rPr>
  </w:style>
  <w:style w:type="paragraph" w:styleId="Corpsdetexte">
    <w:name w:val="Body Text"/>
    <w:basedOn w:val="Normal"/>
    <w:link w:val="CorpsdetexteCar"/>
    <w:uiPriority w:val="1"/>
    <w:qFormat/>
    <w:rsid w:val="000640CE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0640CE"/>
    <w:rPr>
      <w:rFonts w:ascii="Calibri" w:eastAsia="Calibri" w:hAnsi="Calibri" w:cs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8</cp:revision>
  <dcterms:created xsi:type="dcterms:W3CDTF">2022-09-27T13:55:00Z</dcterms:created>
  <dcterms:modified xsi:type="dcterms:W3CDTF">2024-01-26T14:47:00Z</dcterms:modified>
</cp:coreProperties>
</file>